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E59CF" w14:textId="77777777" w:rsidR="00FE17D2" w:rsidRDefault="00FE17D2" w:rsidP="00FE17D2">
      <w:pPr>
        <w:ind w:firstLine="0"/>
        <w:jc w:val="center"/>
        <w:rPr>
          <w:b/>
          <w:bCs/>
          <w:sz w:val="44"/>
          <w:szCs w:val="44"/>
          <w:lang w:val="en-CA"/>
        </w:rPr>
      </w:pPr>
    </w:p>
    <w:p w14:paraId="18983C48" w14:textId="77777777" w:rsidR="00FE17D2" w:rsidRDefault="00FE17D2" w:rsidP="00FE17D2">
      <w:pPr>
        <w:ind w:firstLine="0"/>
        <w:jc w:val="center"/>
        <w:rPr>
          <w:b/>
          <w:bCs/>
          <w:sz w:val="44"/>
          <w:szCs w:val="44"/>
          <w:lang w:val="en-CA"/>
        </w:rPr>
      </w:pPr>
    </w:p>
    <w:p w14:paraId="234D6715" w14:textId="77777777" w:rsidR="00FE17D2" w:rsidRDefault="00FE17D2" w:rsidP="00FE17D2">
      <w:pPr>
        <w:ind w:firstLine="0"/>
        <w:jc w:val="center"/>
        <w:rPr>
          <w:b/>
          <w:bCs/>
          <w:sz w:val="44"/>
          <w:szCs w:val="44"/>
          <w:lang w:val="en-CA"/>
        </w:rPr>
      </w:pPr>
    </w:p>
    <w:p w14:paraId="6B784AB2" w14:textId="77777777" w:rsidR="00FE17D2" w:rsidRDefault="00FE17D2" w:rsidP="00FE17D2">
      <w:pPr>
        <w:ind w:firstLine="0"/>
        <w:jc w:val="center"/>
        <w:rPr>
          <w:b/>
          <w:bCs/>
          <w:sz w:val="44"/>
          <w:szCs w:val="44"/>
          <w:lang w:val="en-CA"/>
        </w:rPr>
      </w:pPr>
    </w:p>
    <w:p w14:paraId="00D6861B" w14:textId="77777777" w:rsidR="00FE17D2" w:rsidRDefault="00FE17D2" w:rsidP="00FE17D2">
      <w:pPr>
        <w:ind w:firstLine="0"/>
        <w:jc w:val="center"/>
        <w:rPr>
          <w:b/>
          <w:bCs/>
          <w:sz w:val="44"/>
          <w:szCs w:val="44"/>
          <w:lang w:val="en-CA"/>
        </w:rPr>
      </w:pPr>
    </w:p>
    <w:p w14:paraId="40E35B9A" w14:textId="1EFFE59D" w:rsidR="00FE17D2" w:rsidRPr="00332A32" w:rsidRDefault="005328D9" w:rsidP="00FE17D2">
      <w:pPr>
        <w:ind w:firstLine="0"/>
        <w:jc w:val="center"/>
        <w:rPr>
          <w:b/>
          <w:bCs/>
          <w:sz w:val="44"/>
          <w:szCs w:val="44"/>
          <w:lang w:val="en-CA"/>
        </w:rPr>
      </w:pPr>
      <w:r>
        <w:rPr>
          <w:b/>
          <w:bCs/>
          <w:color w:val="C00000"/>
          <w:sz w:val="144"/>
          <w:szCs w:val="144"/>
          <w:lang w:val="en-CA"/>
        </w:rPr>
        <w:t>How To Setup GPTs</w:t>
      </w:r>
    </w:p>
    <w:p w14:paraId="7DA1AD74" w14:textId="77777777" w:rsidR="00FE17D2" w:rsidRDefault="00FE17D2" w:rsidP="00FE17D2">
      <w:pPr>
        <w:rPr>
          <w:b/>
          <w:bCs/>
          <w:sz w:val="44"/>
          <w:szCs w:val="44"/>
          <w:lang w:val="en-CA"/>
        </w:rPr>
      </w:pPr>
      <w:r>
        <w:rPr>
          <w:b/>
          <w:bCs/>
          <w:sz w:val="44"/>
          <w:szCs w:val="44"/>
          <w:lang w:val="en-CA"/>
        </w:rPr>
        <w:br w:type="page"/>
      </w:r>
    </w:p>
    <w:p w14:paraId="3E884289" w14:textId="77777777" w:rsidR="00FE17D2" w:rsidRDefault="00FE17D2" w:rsidP="00FE17D2">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08B66996" w14:textId="77777777" w:rsidR="00CA755A" w:rsidRDefault="00CA755A" w:rsidP="00FE17D2">
      <w:pPr>
        <w:ind w:firstLine="0"/>
        <w:rPr>
          <w:sz w:val="24"/>
          <w:szCs w:val="24"/>
          <w:lang w:val="en-GB"/>
        </w:rPr>
      </w:pPr>
    </w:p>
    <w:p w14:paraId="0C72A298" w14:textId="77777777" w:rsidR="00CA755A" w:rsidRDefault="00CA755A" w:rsidP="00FE17D2">
      <w:pPr>
        <w:ind w:firstLine="0"/>
        <w:rPr>
          <w:sz w:val="24"/>
          <w:szCs w:val="24"/>
          <w:lang w:val="en-GB"/>
        </w:rPr>
      </w:pPr>
    </w:p>
    <w:p w14:paraId="7F6ED198" w14:textId="77777777" w:rsidR="00CA755A" w:rsidRDefault="00CA755A" w:rsidP="00FE17D2">
      <w:pPr>
        <w:ind w:firstLine="0"/>
        <w:rPr>
          <w:sz w:val="24"/>
          <w:szCs w:val="24"/>
          <w:lang w:val="en-GB"/>
        </w:rPr>
      </w:pPr>
    </w:p>
    <w:p w14:paraId="1206FB3A" w14:textId="77777777" w:rsidR="00CA755A" w:rsidRDefault="00CA755A" w:rsidP="00FE17D2">
      <w:pPr>
        <w:ind w:firstLine="0"/>
        <w:rPr>
          <w:sz w:val="24"/>
          <w:szCs w:val="24"/>
          <w:lang w:val="en-GB"/>
        </w:rPr>
      </w:pPr>
    </w:p>
    <w:p w14:paraId="3640A8BA" w14:textId="77777777" w:rsidR="00CA755A" w:rsidRDefault="00CA755A" w:rsidP="00FE17D2">
      <w:pPr>
        <w:ind w:firstLine="0"/>
        <w:rPr>
          <w:sz w:val="24"/>
          <w:szCs w:val="24"/>
          <w:lang w:val="en-GB"/>
        </w:rPr>
      </w:pPr>
    </w:p>
    <w:p w14:paraId="2DE53074" w14:textId="77777777" w:rsidR="00CA755A" w:rsidRDefault="00CA755A" w:rsidP="00FE17D2">
      <w:pPr>
        <w:ind w:firstLine="0"/>
        <w:rPr>
          <w:sz w:val="24"/>
          <w:szCs w:val="24"/>
          <w:lang w:val="en-GB"/>
        </w:rPr>
      </w:pPr>
    </w:p>
    <w:p w14:paraId="7AFFDFA5" w14:textId="77777777" w:rsidR="00CA755A" w:rsidRDefault="00CA755A" w:rsidP="00FE17D2">
      <w:pPr>
        <w:ind w:firstLine="0"/>
        <w:rPr>
          <w:sz w:val="24"/>
          <w:szCs w:val="24"/>
          <w:lang w:val="en-GB"/>
        </w:rPr>
      </w:pPr>
    </w:p>
    <w:p w14:paraId="6929116F" w14:textId="77777777" w:rsidR="00CA755A" w:rsidRDefault="00CA755A" w:rsidP="00FE17D2">
      <w:pPr>
        <w:ind w:firstLine="0"/>
        <w:rPr>
          <w:sz w:val="24"/>
          <w:szCs w:val="24"/>
          <w:lang w:val="en-GB"/>
        </w:rPr>
      </w:pPr>
    </w:p>
    <w:p w14:paraId="6C96E165" w14:textId="77777777" w:rsidR="00CA755A" w:rsidRDefault="00CA755A" w:rsidP="00FE17D2">
      <w:pPr>
        <w:ind w:firstLine="0"/>
        <w:rPr>
          <w:sz w:val="24"/>
          <w:szCs w:val="24"/>
          <w:lang w:val="en-GB"/>
        </w:rPr>
      </w:pPr>
    </w:p>
    <w:p w14:paraId="237DAE9A" w14:textId="77777777" w:rsidR="00CA755A" w:rsidRDefault="00CA755A" w:rsidP="00FE17D2">
      <w:pPr>
        <w:ind w:firstLine="0"/>
        <w:rPr>
          <w:sz w:val="24"/>
          <w:szCs w:val="24"/>
          <w:lang w:val="en-GB"/>
        </w:rPr>
      </w:pPr>
    </w:p>
    <w:p w14:paraId="448CB312" w14:textId="77777777" w:rsidR="00CA755A" w:rsidRDefault="00CA755A" w:rsidP="00FE17D2">
      <w:pPr>
        <w:ind w:firstLine="0"/>
        <w:rPr>
          <w:sz w:val="24"/>
          <w:szCs w:val="24"/>
          <w:lang w:val="en-GB"/>
        </w:rPr>
      </w:pPr>
    </w:p>
    <w:p w14:paraId="00B264B0" w14:textId="77777777" w:rsidR="00CA755A" w:rsidRDefault="00CA755A" w:rsidP="00FE17D2">
      <w:pPr>
        <w:ind w:firstLine="0"/>
        <w:rPr>
          <w:sz w:val="24"/>
          <w:szCs w:val="24"/>
          <w:lang w:val="en-GB"/>
        </w:rPr>
      </w:pPr>
    </w:p>
    <w:p w14:paraId="1F5BB253" w14:textId="77777777" w:rsidR="00CA755A" w:rsidRDefault="00CA755A" w:rsidP="00FE17D2">
      <w:pPr>
        <w:ind w:firstLine="0"/>
        <w:rPr>
          <w:sz w:val="24"/>
          <w:szCs w:val="24"/>
          <w:lang w:val="en-GB"/>
        </w:rPr>
      </w:pPr>
    </w:p>
    <w:p w14:paraId="4EF27EE0" w14:textId="77777777" w:rsidR="00CA755A" w:rsidRDefault="00CA755A" w:rsidP="00FE17D2">
      <w:pPr>
        <w:ind w:firstLine="0"/>
        <w:rPr>
          <w:sz w:val="24"/>
          <w:szCs w:val="24"/>
          <w:lang w:val="en-GB"/>
        </w:rPr>
      </w:pPr>
    </w:p>
    <w:p w14:paraId="62FFCB01" w14:textId="77777777" w:rsidR="00CA755A" w:rsidRDefault="00CA755A" w:rsidP="00FE17D2">
      <w:pPr>
        <w:ind w:firstLine="0"/>
        <w:rPr>
          <w:sz w:val="24"/>
          <w:szCs w:val="24"/>
          <w:lang w:val="en-GB"/>
        </w:rPr>
      </w:pPr>
    </w:p>
    <w:p w14:paraId="4812CECF" w14:textId="77777777" w:rsidR="00CA755A" w:rsidRPr="00CA755A" w:rsidRDefault="00CA755A" w:rsidP="00CA755A">
      <w:pPr>
        <w:ind w:firstLine="0"/>
        <w:jc w:val="center"/>
        <w:rPr>
          <w:b/>
          <w:bCs/>
          <w:sz w:val="40"/>
          <w:szCs w:val="40"/>
          <w:lang w:val="en-GB"/>
        </w:rPr>
      </w:pPr>
      <w:r w:rsidRPr="00CA755A">
        <w:rPr>
          <w:rFonts w:ascii="Segoe UI Emoji" w:hAnsi="Segoe UI Emoji" w:cs="Segoe UI Emoji"/>
          <w:b/>
          <w:bCs/>
          <w:sz w:val="40"/>
          <w:szCs w:val="40"/>
          <w:lang w:val="en-GB"/>
        </w:rPr>
        <w:lastRenderedPageBreak/>
        <w:t>🔧</w:t>
      </w:r>
      <w:r w:rsidRPr="00CA755A">
        <w:rPr>
          <w:b/>
          <w:bCs/>
          <w:sz w:val="40"/>
          <w:szCs w:val="40"/>
          <w:lang w:val="en-GB"/>
        </w:rPr>
        <w:t xml:space="preserve"> Step-by-Step Setup Guide: From Docs to Live GPT (No Tech Needed)</w:t>
      </w:r>
    </w:p>
    <w:p w14:paraId="1494B6D7" w14:textId="65D22579" w:rsidR="00CA755A" w:rsidRPr="00CA755A" w:rsidRDefault="00CA755A" w:rsidP="00CA755A">
      <w:pPr>
        <w:ind w:firstLine="0"/>
        <w:rPr>
          <w:sz w:val="24"/>
          <w:szCs w:val="24"/>
          <w:lang w:val="en-GB"/>
        </w:rPr>
      </w:pPr>
      <w:r w:rsidRPr="00CA755A">
        <w:rPr>
          <w:sz w:val="24"/>
          <w:szCs w:val="24"/>
          <w:lang w:val="en-GB"/>
        </w:rPr>
        <w:t xml:space="preserve">This is the simplified walkthrough </w:t>
      </w:r>
      <w:r>
        <w:rPr>
          <w:sz w:val="24"/>
          <w:szCs w:val="24"/>
          <w:lang w:val="en-GB"/>
        </w:rPr>
        <w:t>you</w:t>
      </w:r>
      <w:r w:rsidRPr="00CA755A">
        <w:rPr>
          <w:sz w:val="24"/>
          <w:szCs w:val="24"/>
          <w:lang w:val="en-GB"/>
        </w:rPr>
        <w:t xml:space="preserve"> can follow after using </w:t>
      </w:r>
      <w:r w:rsidRPr="00CA755A">
        <w:rPr>
          <w:i/>
          <w:iCs/>
          <w:sz w:val="24"/>
          <w:szCs w:val="24"/>
          <w:lang w:val="en-GB"/>
        </w:rPr>
        <w:t>My GPT Generator</w:t>
      </w:r>
      <w:r w:rsidRPr="00CA755A">
        <w:rPr>
          <w:sz w:val="24"/>
          <w:szCs w:val="24"/>
          <w:lang w:val="en-GB"/>
        </w:rPr>
        <w:t xml:space="preserve">. It picks up </w:t>
      </w:r>
      <w:r w:rsidRPr="00CA755A">
        <w:rPr>
          <w:b/>
          <w:bCs/>
          <w:sz w:val="24"/>
          <w:szCs w:val="24"/>
          <w:lang w:val="en-GB"/>
        </w:rPr>
        <w:t>right after</w:t>
      </w:r>
      <w:r w:rsidRPr="00CA755A">
        <w:rPr>
          <w:sz w:val="24"/>
          <w:szCs w:val="24"/>
          <w:lang w:val="en-GB"/>
        </w:rPr>
        <w:t xml:space="preserve"> </w:t>
      </w:r>
      <w:r>
        <w:rPr>
          <w:sz w:val="24"/>
          <w:szCs w:val="24"/>
          <w:lang w:val="en-GB"/>
        </w:rPr>
        <w:t>you</w:t>
      </w:r>
      <w:r w:rsidRPr="00CA755A">
        <w:rPr>
          <w:sz w:val="24"/>
          <w:szCs w:val="24"/>
          <w:lang w:val="en-GB"/>
        </w:rPr>
        <w:t xml:space="preserve"> received </w:t>
      </w:r>
      <w:r>
        <w:rPr>
          <w:sz w:val="24"/>
          <w:szCs w:val="24"/>
          <w:lang w:val="en-GB"/>
        </w:rPr>
        <w:t>your</w:t>
      </w:r>
      <w:r w:rsidRPr="00CA755A">
        <w:rPr>
          <w:sz w:val="24"/>
          <w:szCs w:val="24"/>
          <w:lang w:val="en-GB"/>
        </w:rPr>
        <w:t xml:space="preserve"> files:</w:t>
      </w:r>
    </w:p>
    <w:p w14:paraId="28370F34" w14:textId="77777777" w:rsidR="00CA755A" w:rsidRPr="00CA755A" w:rsidRDefault="00CA755A" w:rsidP="00CA755A">
      <w:pPr>
        <w:numPr>
          <w:ilvl w:val="0"/>
          <w:numId w:val="1"/>
        </w:numPr>
        <w:rPr>
          <w:sz w:val="24"/>
          <w:szCs w:val="24"/>
          <w:lang w:val="en-GB"/>
        </w:rPr>
      </w:pPr>
      <w:r w:rsidRPr="00CA755A">
        <w:rPr>
          <w:sz w:val="24"/>
          <w:szCs w:val="24"/>
          <w:lang w:val="en-GB"/>
        </w:rPr>
        <w:t>Instructions.txt</w:t>
      </w:r>
    </w:p>
    <w:p w14:paraId="634F0119" w14:textId="77777777" w:rsidR="00CA755A" w:rsidRPr="00CA755A" w:rsidRDefault="00CA755A" w:rsidP="00CA755A">
      <w:pPr>
        <w:numPr>
          <w:ilvl w:val="0"/>
          <w:numId w:val="1"/>
        </w:numPr>
        <w:rPr>
          <w:sz w:val="24"/>
          <w:szCs w:val="24"/>
          <w:lang w:val="en-GB"/>
        </w:rPr>
      </w:pPr>
      <w:r w:rsidRPr="00CA755A">
        <w:rPr>
          <w:sz w:val="24"/>
          <w:szCs w:val="24"/>
          <w:lang w:val="en-GB"/>
        </w:rPr>
        <w:t>Knowledge.txt</w:t>
      </w:r>
    </w:p>
    <w:p w14:paraId="68EA19A9" w14:textId="77777777" w:rsidR="00CA755A" w:rsidRPr="00CA755A" w:rsidRDefault="00CA755A" w:rsidP="00CA755A">
      <w:pPr>
        <w:numPr>
          <w:ilvl w:val="0"/>
          <w:numId w:val="1"/>
        </w:numPr>
        <w:rPr>
          <w:sz w:val="24"/>
          <w:szCs w:val="24"/>
          <w:lang w:val="en-GB"/>
        </w:rPr>
      </w:pPr>
      <w:r w:rsidRPr="00CA755A">
        <w:rPr>
          <w:sz w:val="24"/>
          <w:szCs w:val="24"/>
          <w:lang w:val="en-GB"/>
        </w:rPr>
        <w:t>Title.txt</w:t>
      </w:r>
    </w:p>
    <w:p w14:paraId="77E752B7" w14:textId="77777777" w:rsidR="00CA755A" w:rsidRPr="00CA755A" w:rsidRDefault="00CA755A" w:rsidP="00CA755A">
      <w:pPr>
        <w:numPr>
          <w:ilvl w:val="0"/>
          <w:numId w:val="1"/>
        </w:numPr>
        <w:rPr>
          <w:sz w:val="24"/>
          <w:szCs w:val="24"/>
          <w:lang w:val="en-GB"/>
        </w:rPr>
      </w:pPr>
      <w:r w:rsidRPr="00CA755A">
        <w:rPr>
          <w:sz w:val="24"/>
          <w:szCs w:val="24"/>
          <w:lang w:val="en-GB"/>
        </w:rPr>
        <w:t>Description.txt</w:t>
      </w:r>
    </w:p>
    <w:p w14:paraId="005D2D05" w14:textId="77777777" w:rsidR="00CA755A" w:rsidRPr="00CA755A" w:rsidRDefault="00CA755A" w:rsidP="00CA755A">
      <w:pPr>
        <w:numPr>
          <w:ilvl w:val="0"/>
          <w:numId w:val="1"/>
        </w:numPr>
        <w:rPr>
          <w:sz w:val="24"/>
          <w:szCs w:val="24"/>
          <w:lang w:val="en-GB"/>
        </w:rPr>
      </w:pPr>
      <w:r w:rsidRPr="00CA755A">
        <w:rPr>
          <w:sz w:val="24"/>
          <w:szCs w:val="24"/>
          <w:lang w:val="en-GB"/>
        </w:rPr>
        <w:t>Conversation Starter.txt</w:t>
      </w:r>
    </w:p>
    <w:p w14:paraId="25142636" w14:textId="77777777" w:rsidR="005328D9" w:rsidRDefault="005328D9" w:rsidP="00CA755A">
      <w:pPr>
        <w:ind w:firstLine="0"/>
        <w:rPr>
          <w:sz w:val="24"/>
          <w:szCs w:val="24"/>
          <w:lang w:val="en-GB"/>
        </w:rPr>
      </w:pPr>
    </w:p>
    <w:p w14:paraId="1194DA15" w14:textId="71B0C21F" w:rsidR="00CA755A" w:rsidRPr="00CA755A" w:rsidRDefault="00CA755A" w:rsidP="00CA755A">
      <w:pPr>
        <w:ind w:firstLine="0"/>
        <w:rPr>
          <w:sz w:val="24"/>
          <w:szCs w:val="24"/>
          <w:lang w:val="en-GB"/>
        </w:rPr>
      </w:pPr>
      <w:r w:rsidRPr="00CA755A">
        <w:rPr>
          <w:sz w:val="24"/>
          <w:szCs w:val="24"/>
          <w:lang w:val="en-GB"/>
        </w:rPr>
        <w:pict w14:anchorId="6F9BD3A2">
          <v:rect id="_x0000_i1031" style="width:0;height:1.5pt" o:hralign="center" o:hrstd="t" o:hr="t" fillcolor="#a0a0a0" stroked="f"/>
        </w:pict>
      </w:r>
    </w:p>
    <w:p w14:paraId="47731A01" w14:textId="13279CA3" w:rsidR="005328D9" w:rsidRPr="005328D9" w:rsidRDefault="005328D9" w:rsidP="005328D9">
      <w:pPr>
        <w:ind w:firstLine="0"/>
        <w:rPr>
          <w:sz w:val="24"/>
          <w:szCs w:val="24"/>
          <w:lang w:val="en-GB"/>
        </w:rPr>
      </w:pPr>
      <w:r w:rsidRPr="005328D9">
        <w:rPr>
          <w:b/>
          <w:bCs/>
          <w:sz w:val="24"/>
          <w:szCs w:val="24"/>
          <w:lang w:val="en-GB"/>
        </w:rPr>
        <w:t>Step 1: Click “GPTs” in the Left Sidebar</w:t>
      </w:r>
      <w:r w:rsidRPr="005328D9">
        <w:rPr>
          <w:sz w:val="24"/>
          <w:szCs w:val="24"/>
          <w:lang w:val="en-GB"/>
        </w:rPr>
        <w:br/>
        <w:t xml:space="preserve">In ChatGPT, go to the left-hand sidebar. Look for the </w:t>
      </w:r>
      <w:r w:rsidRPr="005328D9">
        <w:rPr>
          <w:b/>
          <w:bCs/>
          <w:sz w:val="24"/>
          <w:szCs w:val="24"/>
          <w:lang w:val="en-GB"/>
        </w:rPr>
        <w:t>“GPTs”</w:t>
      </w:r>
      <w:r w:rsidRPr="005328D9">
        <w:rPr>
          <w:sz w:val="24"/>
          <w:szCs w:val="24"/>
          <w:lang w:val="en-GB"/>
        </w:rPr>
        <w:t xml:space="preserve"> tab — just the word “GPTs.”</w:t>
      </w:r>
      <w:r w:rsidRPr="005328D9">
        <w:rPr>
          <w:sz w:val="24"/>
          <w:szCs w:val="24"/>
          <w:lang w:val="en-GB"/>
        </w:rPr>
        <w:br/>
        <w:t>Click it.</w:t>
      </w:r>
    </w:p>
    <w:p w14:paraId="25B96A1D" w14:textId="77777777" w:rsidR="005328D9" w:rsidRPr="005328D9" w:rsidRDefault="005328D9" w:rsidP="005328D9">
      <w:pPr>
        <w:ind w:firstLine="0"/>
        <w:rPr>
          <w:sz w:val="24"/>
          <w:szCs w:val="24"/>
          <w:lang w:val="en-GB"/>
        </w:rPr>
      </w:pPr>
      <w:r w:rsidRPr="005328D9">
        <w:rPr>
          <w:sz w:val="24"/>
          <w:szCs w:val="24"/>
          <w:lang w:val="en-GB"/>
        </w:rPr>
        <w:pict w14:anchorId="69539B20">
          <v:rect id="_x0000_i1154" style="width:0;height:1.5pt" o:hralign="center" o:hrstd="t" o:hr="t" fillcolor="#a0a0a0" stroked="f"/>
        </w:pict>
      </w:r>
    </w:p>
    <w:p w14:paraId="10D6EF83" w14:textId="77777777" w:rsidR="005328D9" w:rsidRPr="005328D9" w:rsidRDefault="005328D9" w:rsidP="005328D9">
      <w:pPr>
        <w:ind w:firstLine="0"/>
        <w:rPr>
          <w:sz w:val="24"/>
          <w:szCs w:val="24"/>
          <w:lang w:val="en-GB"/>
        </w:rPr>
      </w:pPr>
      <w:r w:rsidRPr="005328D9">
        <w:rPr>
          <w:b/>
          <w:bCs/>
          <w:sz w:val="24"/>
          <w:szCs w:val="24"/>
          <w:lang w:val="en-GB"/>
        </w:rPr>
        <w:t>Step 2: Click the “Create” Button</w:t>
      </w:r>
      <w:r w:rsidRPr="005328D9">
        <w:rPr>
          <w:sz w:val="24"/>
          <w:szCs w:val="24"/>
          <w:lang w:val="en-GB"/>
        </w:rPr>
        <w:br/>
        <w:t>Now look at the top-right of the screen.</w:t>
      </w:r>
      <w:r w:rsidRPr="005328D9">
        <w:rPr>
          <w:sz w:val="24"/>
          <w:szCs w:val="24"/>
          <w:lang w:val="en-GB"/>
        </w:rPr>
        <w:br/>
        <w:t xml:space="preserve">Click the black </w:t>
      </w:r>
      <w:r w:rsidRPr="005328D9">
        <w:rPr>
          <w:b/>
          <w:bCs/>
          <w:sz w:val="24"/>
          <w:szCs w:val="24"/>
          <w:lang w:val="en-GB"/>
        </w:rPr>
        <w:t>“Create”</w:t>
      </w:r>
      <w:r w:rsidRPr="005328D9">
        <w:rPr>
          <w:sz w:val="24"/>
          <w:szCs w:val="24"/>
          <w:lang w:val="en-GB"/>
        </w:rPr>
        <w:t xml:space="preserve"> button to start building your GPT.</w:t>
      </w:r>
      <w:r w:rsidRPr="005328D9">
        <w:rPr>
          <w:sz w:val="24"/>
          <w:szCs w:val="24"/>
          <w:lang w:val="en-GB"/>
        </w:rPr>
        <w:br/>
      </w:r>
      <w:r w:rsidRPr="005328D9">
        <w:rPr>
          <w:i/>
          <w:iCs/>
          <w:sz w:val="24"/>
          <w:szCs w:val="24"/>
          <w:lang w:val="en-GB"/>
        </w:rPr>
        <w:t>(That’s what your second green arrow points to.)</w:t>
      </w:r>
    </w:p>
    <w:p w14:paraId="35C333E1" w14:textId="77777777" w:rsidR="00CA755A" w:rsidRDefault="00CA755A" w:rsidP="005328D9">
      <w:pPr>
        <w:ind w:firstLine="0"/>
        <w:rPr>
          <w:sz w:val="24"/>
          <w:szCs w:val="24"/>
          <w:lang w:val="en-GB"/>
        </w:rPr>
      </w:pPr>
    </w:p>
    <w:p w14:paraId="6AC1632A" w14:textId="026A2498" w:rsidR="00CA755A" w:rsidRPr="00680FDC" w:rsidRDefault="00CA755A" w:rsidP="005328D9">
      <w:pPr>
        <w:ind w:firstLine="0"/>
        <w:jc w:val="center"/>
        <w:rPr>
          <w:sz w:val="24"/>
          <w:szCs w:val="24"/>
          <w:lang w:val="en-GB"/>
        </w:rPr>
      </w:pPr>
      <w:r>
        <w:rPr>
          <w:noProof/>
          <w:sz w:val="24"/>
          <w:szCs w:val="24"/>
          <w:lang w:val="en-GB"/>
        </w:rPr>
        <w:drawing>
          <wp:inline distT="0" distB="0" distL="0" distR="0" wp14:anchorId="32D70451" wp14:editId="3253F514">
            <wp:extent cx="5943600" cy="2546350"/>
            <wp:effectExtent l="0" t="0" r="0" b="6350"/>
            <wp:docPr id="1297771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771677" name="Picture 129777167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2546350"/>
                    </a:xfrm>
                    <a:prstGeom prst="rect">
                      <a:avLst/>
                    </a:prstGeom>
                  </pic:spPr>
                </pic:pic>
              </a:graphicData>
            </a:graphic>
          </wp:inline>
        </w:drawing>
      </w:r>
    </w:p>
    <w:p w14:paraId="24DA6E95" w14:textId="77777777" w:rsidR="00CA755A" w:rsidRPr="00CA755A" w:rsidRDefault="00CA755A" w:rsidP="00CA755A">
      <w:pPr>
        <w:ind w:firstLine="0"/>
        <w:rPr>
          <w:b/>
          <w:bCs/>
          <w:lang w:val="en-GB"/>
        </w:rPr>
      </w:pPr>
      <w:r w:rsidRPr="00CA755A">
        <w:rPr>
          <w:rFonts w:ascii="Segoe UI Emoji" w:hAnsi="Segoe UI Emoji" w:cs="Segoe UI Emoji"/>
          <w:b/>
          <w:bCs/>
          <w:lang w:val="en-GB"/>
        </w:rPr>
        <w:lastRenderedPageBreak/>
        <w:t>✅</w:t>
      </w:r>
      <w:r w:rsidRPr="00CA755A">
        <w:rPr>
          <w:b/>
          <w:bCs/>
          <w:lang w:val="en-GB"/>
        </w:rPr>
        <w:t xml:space="preserve"> Step 3: Fill </w:t>
      </w:r>
      <w:proofErr w:type="gramStart"/>
      <w:r w:rsidRPr="00CA755A">
        <w:rPr>
          <w:b/>
          <w:bCs/>
          <w:lang w:val="en-GB"/>
        </w:rPr>
        <w:t>In</w:t>
      </w:r>
      <w:proofErr w:type="gramEnd"/>
      <w:r w:rsidRPr="00CA755A">
        <w:rPr>
          <w:b/>
          <w:bCs/>
          <w:lang w:val="en-GB"/>
        </w:rPr>
        <w:t xml:space="preserve"> the GPT Details</w:t>
      </w:r>
    </w:p>
    <w:p w14:paraId="6AD10D1D" w14:textId="77777777" w:rsidR="00CA755A" w:rsidRPr="00CA755A" w:rsidRDefault="00CA755A" w:rsidP="00CA755A">
      <w:pPr>
        <w:ind w:firstLine="0"/>
        <w:rPr>
          <w:lang w:val="en-GB"/>
        </w:rPr>
      </w:pPr>
      <w:r w:rsidRPr="00CA755A">
        <w:rPr>
          <w:lang w:val="en-GB"/>
        </w:rPr>
        <w:t>Now you’re on the GPT creation screen.</w:t>
      </w:r>
    </w:p>
    <w:p w14:paraId="70F0FA35" w14:textId="77777777" w:rsidR="00CA755A" w:rsidRPr="00CA755A" w:rsidRDefault="00CA755A" w:rsidP="00CA755A">
      <w:pPr>
        <w:ind w:firstLine="0"/>
        <w:rPr>
          <w:lang w:val="en-GB"/>
        </w:rPr>
      </w:pPr>
      <w:r w:rsidRPr="00CA755A">
        <w:rPr>
          <w:lang w:val="en-GB"/>
        </w:rPr>
        <w:t xml:space="preserve">You'll see </w:t>
      </w:r>
      <w:r w:rsidRPr="00CA755A">
        <w:rPr>
          <w:b/>
          <w:bCs/>
          <w:lang w:val="en-GB"/>
        </w:rPr>
        <w:t>two tabs at the top</w:t>
      </w:r>
      <w:r w:rsidRPr="00CA755A">
        <w:rPr>
          <w:lang w:val="en-GB"/>
        </w:rPr>
        <w:t>: "Create" and "Configure."</w:t>
      </w:r>
    </w:p>
    <w:p w14:paraId="67BBBA03" w14:textId="77777777" w:rsidR="00CA755A" w:rsidRPr="00CA755A" w:rsidRDefault="00CA755A" w:rsidP="00CA755A">
      <w:pPr>
        <w:ind w:firstLine="0"/>
        <w:rPr>
          <w:lang w:val="en-GB"/>
        </w:rPr>
      </w:pPr>
      <w:r w:rsidRPr="00CA755A">
        <w:rPr>
          <w:lang w:val="en-GB"/>
        </w:rPr>
        <w:t xml:space="preserve">Start in the </w:t>
      </w:r>
      <w:r w:rsidRPr="00CA755A">
        <w:rPr>
          <w:b/>
          <w:bCs/>
          <w:lang w:val="en-GB"/>
        </w:rPr>
        <w:t>Create</w:t>
      </w:r>
      <w:r w:rsidRPr="00CA755A">
        <w:rPr>
          <w:lang w:val="en-GB"/>
        </w:rPr>
        <w:t xml:space="preserve"> tab.</w:t>
      </w:r>
    </w:p>
    <w:p w14:paraId="27DC018C" w14:textId="77777777" w:rsidR="00CA755A" w:rsidRPr="00CA755A" w:rsidRDefault="00CA755A" w:rsidP="00CA755A">
      <w:pPr>
        <w:numPr>
          <w:ilvl w:val="0"/>
          <w:numId w:val="7"/>
        </w:numPr>
        <w:rPr>
          <w:lang w:val="en-GB"/>
        </w:rPr>
      </w:pPr>
      <w:r w:rsidRPr="00CA755A">
        <w:rPr>
          <w:b/>
          <w:bCs/>
          <w:lang w:val="en-GB"/>
        </w:rPr>
        <w:t>Name your GPT</w:t>
      </w:r>
      <w:r w:rsidRPr="00CA755A">
        <w:rPr>
          <w:lang w:val="en-GB"/>
        </w:rPr>
        <w:br/>
        <w:t>Paste in the name from the Title.txt file.</w:t>
      </w:r>
    </w:p>
    <w:p w14:paraId="3E342662" w14:textId="77777777" w:rsidR="00CA755A" w:rsidRPr="00CA755A" w:rsidRDefault="00CA755A" w:rsidP="00CA755A">
      <w:pPr>
        <w:numPr>
          <w:ilvl w:val="0"/>
          <w:numId w:val="7"/>
        </w:numPr>
        <w:rPr>
          <w:lang w:val="en-GB"/>
        </w:rPr>
      </w:pPr>
      <w:r w:rsidRPr="00CA755A">
        <w:rPr>
          <w:b/>
          <w:bCs/>
          <w:lang w:val="en-GB"/>
        </w:rPr>
        <w:t>Write a short description</w:t>
      </w:r>
      <w:r w:rsidRPr="00CA755A">
        <w:rPr>
          <w:lang w:val="en-GB"/>
        </w:rPr>
        <w:br/>
        <w:t>Paste in the content from the Description.txt file.</w:t>
      </w:r>
    </w:p>
    <w:p w14:paraId="71B1653A" w14:textId="77777777" w:rsidR="00CA755A" w:rsidRPr="00CA755A" w:rsidRDefault="00CA755A" w:rsidP="00CA755A">
      <w:pPr>
        <w:numPr>
          <w:ilvl w:val="0"/>
          <w:numId w:val="7"/>
        </w:numPr>
        <w:rPr>
          <w:lang w:val="en-GB"/>
        </w:rPr>
      </w:pPr>
      <w:r w:rsidRPr="00CA755A">
        <w:rPr>
          <w:lang w:val="en-GB"/>
        </w:rPr>
        <w:t>You can skip the profile picture unless you want to upload one.</w:t>
      </w:r>
    </w:p>
    <w:p w14:paraId="3D8543ED" w14:textId="77777777" w:rsidR="00CA755A" w:rsidRPr="00CA755A" w:rsidRDefault="00CA755A" w:rsidP="00CA755A">
      <w:pPr>
        <w:ind w:firstLine="0"/>
        <w:rPr>
          <w:lang w:val="en-GB"/>
        </w:rPr>
      </w:pPr>
      <w:r w:rsidRPr="00CA755A">
        <w:rPr>
          <w:lang w:val="en-GB"/>
        </w:rPr>
        <w:t>When done, move to the next tab.</w:t>
      </w:r>
    </w:p>
    <w:p w14:paraId="3C8BBDA1" w14:textId="77777777" w:rsidR="00CA755A" w:rsidRPr="00CA755A" w:rsidRDefault="00CA755A" w:rsidP="00CA755A">
      <w:pPr>
        <w:ind w:firstLine="0"/>
        <w:rPr>
          <w:lang w:val="en-GB"/>
        </w:rPr>
      </w:pPr>
      <w:r w:rsidRPr="00CA755A">
        <w:rPr>
          <w:lang w:val="en-GB"/>
        </w:rPr>
        <w:pict w14:anchorId="1B3C6A10">
          <v:rect id="_x0000_i1142" style="width:0;height:1.5pt" o:hralign="center" o:hrstd="t" o:hr="t" fillcolor="#a0a0a0" stroked="f"/>
        </w:pict>
      </w:r>
    </w:p>
    <w:p w14:paraId="57F69DDB" w14:textId="77777777" w:rsidR="00CA755A" w:rsidRPr="00CA755A" w:rsidRDefault="00CA755A" w:rsidP="00CA755A">
      <w:pPr>
        <w:ind w:firstLine="0"/>
        <w:rPr>
          <w:b/>
          <w:bCs/>
          <w:lang w:val="en-GB"/>
        </w:rPr>
      </w:pPr>
      <w:r w:rsidRPr="00CA755A">
        <w:rPr>
          <w:rFonts w:ascii="Segoe UI Emoji" w:hAnsi="Segoe UI Emoji" w:cs="Segoe UI Emoji"/>
          <w:b/>
          <w:bCs/>
          <w:lang w:val="en-GB"/>
        </w:rPr>
        <w:t>✅</w:t>
      </w:r>
      <w:r w:rsidRPr="00CA755A">
        <w:rPr>
          <w:b/>
          <w:bCs/>
          <w:lang w:val="en-GB"/>
        </w:rPr>
        <w:t xml:space="preserve"> Step 4: Configure Your GPT (This Is Where the Magic Happens)</w:t>
      </w:r>
    </w:p>
    <w:p w14:paraId="2B12C8A1" w14:textId="77777777" w:rsidR="00CA755A" w:rsidRPr="00CA755A" w:rsidRDefault="00CA755A" w:rsidP="00CA755A">
      <w:pPr>
        <w:ind w:firstLine="0"/>
        <w:rPr>
          <w:lang w:val="en-GB"/>
        </w:rPr>
      </w:pPr>
      <w:r w:rsidRPr="00CA755A">
        <w:rPr>
          <w:lang w:val="en-GB"/>
        </w:rPr>
        <w:t xml:space="preserve">Click the </w:t>
      </w:r>
      <w:r w:rsidRPr="00CA755A">
        <w:rPr>
          <w:b/>
          <w:bCs/>
          <w:lang w:val="en-GB"/>
        </w:rPr>
        <w:t>Configure</w:t>
      </w:r>
      <w:r w:rsidRPr="00CA755A">
        <w:rPr>
          <w:lang w:val="en-GB"/>
        </w:rPr>
        <w:t xml:space="preserve"> tab at the top.</w:t>
      </w:r>
    </w:p>
    <w:p w14:paraId="0AA79BD0" w14:textId="77777777" w:rsidR="00CA755A" w:rsidRPr="00CA755A" w:rsidRDefault="00CA755A" w:rsidP="00CA755A">
      <w:pPr>
        <w:ind w:firstLine="0"/>
        <w:rPr>
          <w:lang w:val="en-GB"/>
        </w:rPr>
      </w:pPr>
      <w:r w:rsidRPr="00CA755A">
        <w:rPr>
          <w:lang w:val="en-GB"/>
        </w:rPr>
        <w:t>Here’s what to fill in:</w:t>
      </w:r>
    </w:p>
    <w:p w14:paraId="5B112D70" w14:textId="77777777" w:rsidR="00CA755A" w:rsidRPr="00CA755A" w:rsidRDefault="00CA755A" w:rsidP="00CA755A">
      <w:pPr>
        <w:numPr>
          <w:ilvl w:val="0"/>
          <w:numId w:val="8"/>
        </w:numPr>
        <w:rPr>
          <w:lang w:val="en-GB"/>
        </w:rPr>
      </w:pPr>
      <w:r w:rsidRPr="00CA755A">
        <w:rPr>
          <w:b/>
          <w:bCs/>
          <w:lang w:val="en-GB"/>
        </w:rPr>
        <w:t>Instructions for your GPT</w:t>
      </w:r>
      <w:r w:rsidRPr="00CA755A">
        <w:rPr>
          <w:lang w:val="en-GB"/>
        </w:rPr>
        <w:br/>
        <w:t xml:space="preserve">Find the big text box </w:t>
      </w:r>
      <w:proofErr w:type="spellStart"/>
      <w:r w:rsidRPr="00CA755A">
        <w:rPr>
          <w:lang w:val="en-GB"/>
        </w:rPr>
        <w:t>labeled</w:t>
      </w:r>
      <w:proofErr w:type="spellEnd"/>
      <w:r w:rsidRPr="00CA755A">
        <w:rPr>
          <w:lang w:val="en-GB"/>
        </w:rPr>
        <w:t xml:space="preserve"> </w:t>
      </w:r>
      <w:r w:rsidRPr="00CA755A">
        <w:rPr>
          <w:b/>
          <w:bCs/>
          <w:lang w:val="en-GB"/>
        </w:rPr>
        <w:t>“Instructions.”</w:t>
      </w:r>
      <w:r w:rsidRPr="00CA755A">
        <w:rPr>
          <w:lang w:val="en-GB"/>
        </w:rPr>
        <w:br/>
        <w:t>Paste in everything from the Instructions.txt file. That’s what tells the GPT what to do and how to behave.</w:t>
      </w:r>
    </w:p>
    <w:p w14:paraId="3D090857" w14:textId="77777777" w:rsidR="00CA755A" w:rsidRPr="00CA755A" w:rsidRDefault="00CA755A" w:rsidP="00CA755A">
      <w:pPr>
        <w:numPr>
          <w:ilvl w:val="0"/>
          <w:numId w:val="8"/>
        </w:numPr>
        <w:rPr>
          <w:lang w:val="en-GB"/>
        </w:rPr>
      </w:pPr>
      <w:r w:rsidRPr="00CA755A">
        <w:rPr>
          <w:b/>
          <w:bCs/>
          <w:lang w:val="en-GB"/>
        </w:rPr>
        <w:t>Upload Knowledge File</w:t>
      </w:r>
      <w:r w:rsidRPr="00CA755A">
        <w:rPr>
          <w:lang w:val="en-GB"/>
        </w:rPr>
        <w:br/>
        <w:t xml:space="preserve">Scroll down until you see the </w:t>
      </w:r>
      <w:r w:rsidRPr="00CA755A">
        <w:rPr>
          <w:b/>
          <w:bCs/>
          <w:lang w:val="en-GB"/>
        </w:rPr>
        <w:t>“Knowledge”</w:t>
      </w:r>
      <w:r w:rsidRPr="00CA755A">
        <w:rPr>
          <w:lang w:val="en-GB"/>
        </w:rPr>
        <w:t xml:space="preserve"> section.</w:t>
      </w:r>
      <w:r w:rsidRPr="00CA755A">
        <w:rPr>
          <w:lang w:val="en-GB"/>
        </w:rPr>
        <w:br/>
        <w:t xml:space="preserve">Click </w:t>
      </w:r>
      <w:r w:rsidRPr="00CA755A">
        <w:rPr>
          <w:b/>
          <w:bCs/>
          <w:lang w:val="en-GB"/>
        </w:rPr>
        <w:t>“Upload File”</w:t>
      </w:r>
      <w:r w:rsidRPr="00CA755A">
        <w:rPr>
          <w:lang w:val="en-GB"/>
        </w:rPr>
        <w:t xml:space="preserve"> and select the Knowledge.txt document.</w:t>
      </w:r>
      <w:r w:rsidRPr="00CA755A">
        <w:rPr>
          <w:lang w:val="en-GB"/>
        </w:rPr>
        <w:br/>
        <w:t>This gives the GPT reference material to pull from when answering.</w:t>
      </w:r>
    </w:p>
    <w:p w14:paraId="1E91C59A" w14:textId="77777777" w:rsidR="00CA755A" w:rsidRPr="00CA755A" w:rsidRDefault="00CA755A" w:rsidP="00CA755A">
      <w:pPr>
        <w:numPr>
          <w:ilvl w:val="0"/>
          <w:numId w:val="8"/>
        </w:numPr>
        <w:rPr>
          <w:lang w:val="en-GB"/>
        </w:rPr>
      </w:pPr>
      <w:r w:rsidRPr="00CA755A">
        <w:rPr>
          <w:b/>
          <w:bCs/>
          <w:lang w:val="en-GB"/>
        </w:rPr>
        <w:t>Add Conversation Starters</w:t>
      </w:r>
      <w:r w:rsidRPr="00CA755A">
        <w:rPr>
          <w:lang w:val="en-GB"/>
        </w:rPr>
        <w:br/>
        <w:t xml:space="preserve">You’ll see a section called </w:t>
      </w:r>
      <w:r w:rsidRPr="00CA755A">
        <w:rPr>
          <w:b/>
          <w:bCs/>
          <w:lang w:val="en-GB"/>
        </w:rPr>
        <w:t>“Conversation Starters.”</w:t>
      </w:r>
      <w:r w:rsidRPr="00CA755A">
        <w:rPr>
          <w:lang w:val="en-GB"/>
        </w:rPr>
        <w:br/>
        <w:t>Paste in each line from the Conversation Starter.txt file as its own starter.</w:t>
      </w:r>
      <w:r w:rsidRPr="00CA755A">
        <w:rPr>
          <w:lang w:val="en-GB"/>
        </w:rPr>
        <w:br/>
        <w:t>This makes it easy for users to begin using the GPT.</w:t>
      </w:r>
    </w:p>
    <w:p w14:paraId="5956702C" w14:textId="77777777" w:rsidR="00CA755A" w:rsidRPr="00CA755A" w:rsidRDefault="00CA755A" w:rsidP="00CA755A">
      <w:pPr>
        <w:ind w:firstLine="0"/>
        <w:rPr>
          <w:lang w:val="en-GB"/>
        </w:rPr>
      </w:pPr>
      <w:r w:rsidRPr="00CA755A">
        <w:rPr>
          <w:lang w:val="en-GB"/>
        </w:rPr>
        <w:t>Double-check everything here. Then move on.</w:t>
      </w:r>
    </w:p>
    <w:p w14:paraId="641A2FE8" w14:textId="0F443709" w:rsidR="00CA755A" w:rsidRDefault="00CA755A" w:rsidP="00CA755A">
      <w:pPr>
        <w:ind w:firstLine="0"/>
        <w:rPr>
          <w:lang w:val="en-GB"/>
        </w:rPr>
      </w:pPr>
    </w:p>
    <w:p w14:paraId="6A29FA0B" w14:textId="77777777" w:rsidR="005328D9" w:rsidRDefault="005328D9" w:rsidP="00CA755A">
      <w:pPr>
        <w:ind w:firstLine="0"/>
        <w:rPr>
          <w:lang w:val="en-GB"/>
        </w:rPr>
      </w:pPr>
    </w:p>
    <w:p w14:paraId="790DFFA8" w14:textId="77777777" w:rsidR="005328D9" w:rsidRDefault="005328D9" w:rsidP="00CA755A">
      <w:pPr>
        <w:ind w:firstLine="0"/>
        <w:rPr>
          <w:lang w:val="en-GB"/>
        </w:rPr>
      </w:pPr>
    </w:p>
    <w:p w14:paraId="41F4215F" w14:textId="77777777" w:rsidR="005328D9" w:rsidRDefault="005328D9" w:rsidP="00CA755A">
      <w:pPr>
        <w:ind w:firstLine="0"/>
        <w:rPr>
          <w:lang w:val="en-GB"/>
        </w:rPr>
      </w:pPr>
    </w:p>
    <w:p w14:paraId="1F7C3BA2" w14:textId="77777777" w:rsidR="005328D9" w:rsidRPr="00CA755A" w:rsidRDefault="005328D9" w:rsidP="00CA755A">
      <w:pPr>
        <w:ind w:firstLine="0"/>
        <w:rPr>
          <w:lang w:val="en-GB"/>
        </w:rPr>
      </w:pPr>
    </w:p>
    <w:p w14:paraId="5BACD502" w14:textId="77777777" w:rsidR="00CA755A" w:rsidRPr="00CA755A" w:rsidRDefault="00CA755A" w:rsidP="00CA755A">
      <w:pPr>
        <w:ind w:firstLine="0"/>
        <w:rPr>
          <w:b/>
          <w:bCs/>
          <w:lang w:val="en-GB"/>
        </w:rPr>
      </w:pPr>
      <w:r w:rsidRPr="00CA755A">
        <w:rPr>
          <w:rFonts w:ascii="Segoe UI Emoji" w:hAnsi="Segoe UI Emoji" w:cs="Segoe UI Emoji"/>
          <w:b/>
          <w:bCs/>
          <w:lang w:val="en-GB"/>
        </w:rPr>
        <w:lastRenderedPageBreak/>
        <w:t>✅</w:t>
      </w:r>
      <w:r w:rsidRPr="00CA755A">
        <w:rPr>
          <w:b/>
          <w:bCs/>
          <w:lang w:val="en-GB"/>
        </w:rPr>
        <w:t xml:space="preserve"> Step 5: Finalize and Launch</w:t>
      </w:r>
    </w:p>
    <w:p w14:paraId="1074A5FD" w14:textId="77777777" w:rsidR="00CA755A" w:rsidRPr="00CA755A" w:rsidRDefault="00CA755A" w:rsidP="00CA755A">
      <w:pPr>
        <w:ind w:firstLine="0"/>
        <w:rPr>
          <w:lang w:val="en-GB"/>
        </w:rPr>
      </w:pPr>
      <w:r w:rsidRPr="00CA755A">
        <w:rPr>
          <w:lang w:val="en-GB"/>
        </w:rPr>
        <w:t>You're almost done.</w:t>
      </w:r>
    </w:p>
    <w:p w14:paraId="6610A2D7" w14:textId="77777777" w:rsidR="00CA755A" w:rsidRPr="00CA755A" w:rsidRDefault="00CA755A" w:rsidP="00CA755A">
      <w:pPr>
        <w:numPr>
          <w:ilvl w:val="0"/>
          <w:numId w:val="9"/>
        </w:numPr>
        <w:rPr>
          <w:lang w:val="en-GB"/>
        </w:rPr>
      </w:pPr>
      <w:r w:rsidRPr="00CA755A">
        <w:rPr>
          <w:lang w:val="en-GB"/>
        </w:rPr>
        <w:t xml:space="preserve">Click the </w:t>
      </w:r>
      <w:r w:rsidRPr="00CA755A">
        <w:rPr>
          <w:b/>
          <w:bCs/>
          <w:lang w:val="en-GB"/>
        </w:rPr>
        <w:t>black “Update” or “Save” button</w:t>
      </w:r>
      <w:r w:rsidRPr="00CA755A">
        <w:rPr>
          <w:lang w:val="en-GB"/>
        </w:rPr>
        <w:t xml:space="preserve"> at the top right.</w:t>
      </w:r>
      <w:r w:rsidRPr="00CA755A">
        <w:rPr>
          <w:lang w:val="en-GB"/>
        </w:rPr>
        <w:br/>
        <w:t>That locks in all your settings.</w:t>
      </w:r>
    </w:p>
    <w:p w14:paraId="2743FA55" w14:textId="77777777" w:rsidR="00CA755A" w:rsidRPr="00CA755A" w:rsidRDefault="00CA755A" w:rsidP="00CA755A">
      <w:pPr>
        <w:numPr>
          <w:ilvl w:val="0"/>
          <w:numId w:val="9"/>
        </w:numPr>
        <w:rPr>
          <w:lang w:val="en-GB"/>
        </w:rPr>
      </w:pPr>
      <w:r w:rsidRPr="00CA755A">
        <w:rPr>
          <w:lang w:val="en-GB"/>
        </w:rPr>
        <w:t>Your GPT is now live — fully working, instantly usable.</w:t>
      </w:r>
    </w:p>
    <w:p w14:paraId="75E75BC1" w14:textId="77777777" w:rsidR="00CA755A" w:rsidRDefault="00CA755A" w:rsidP="00CA755A">
      <w:pPr>
        <w:numPr>
          <w:ilvl w:val="0"/>
          <w:numId w:val="9"/>
        </w:numPr>
        <w:rPr>
          <w:lang w:val="en-GB"/>
        </w:rPr>
      </w:pPr>
      <w:r w:rsidRPr="00CA755A">
        <w:rPr>
          <w:lang w:val="en-GB"/>
        </w:rPr>
        <w:t>To use it, just click on the GPT or share the link with someone else.</w:t>
      </w:r>
    </w:p>
    <w:p w14:paraId="53329292" w14:textId="77777777" w:rsidR="005328D9" w:rsidRDefault="005328D9" w:rsidP="005328D9">
      <w:pPr>
        <w:ind w:left="720" w:firstLine="0"/>
        <w:rPr>
          <w:lang w:val="en-GB"/>
        </w:rPr>
      </w:pPr>
    </w:p>
    <w:p w14:paraId="2C469B8E" w14:textId="0C654405" w:rsidR="005328D9" w:rsidRPr="00CA755A" w:rsidRDefault="005328D9" w:rsidP="005328D9">
      <w:pPr>
        <w:ind w:firstLine="0"/>
        <w:jc w:val="center"/>
        <w:rPr>
          <w:lang w:val="en-GB"/>
        </w:rPr>
      </w:pPr>
      <w:r>
        <w:rPr>
          <w:noProof/>
          <w:lang w:val="en-GB"/>
        </w:rPr>
        <w:drawing>
          <wp:inline distT="0" distB="0" distL="0" distR="0" wp14:anchorId="23EF2D4A" wp14:editId="5A188CDA">
            <wp:extent cx="5943600" cy="2739390"/>
            <wp:effectExtent l="0" t="0" r="0" b="3810"/>
            <wp:docPr id="6251499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49993" name="Picture 62514999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739390"/>
                    </a:xfrm>
                    <a:prstGeom prst="rect">
                      <a:avLst/>
                    </a:prstGeom>
                  </pic:spPr>
                </pic:pic>
              </a:graphicData>
            </a:graphic>
          </wp:inline>
        </w:drawing>
      </w:r>
    </w:p>
    <w:p w14:paraId="47B7E2E4" w14:textId="6C660A0C" w:rsidR="00CA755A" w:rsidRPr="00CA755A" w:rsidRDefault="00CA755A" w:rsidP="00CA755A">
      <w:pPr>
        <w:ind w:firstLine="0"/>
        <w:rPr>
          <w:lang w:val="en-GB"/>
        </w:rPr>
      </w:pPr>
    </w:p>
    <w:p w14:paraId="3A8D1A3C" w14:textId="77777777" w:rsidR="005328D9" w:rsidRDefault="005328D9" w:rsidP="00CA755A">
      <w:pPr>
        <w:ind w:firstLine="0"/>
        <w:rPr>
          <w:rFonts w:ascii="Segoe UI Emoji" w:hAnsi="Segoe UI Emoji" w:cs="Segoe UI Emoji"/>
          <w:b/>
          <w:bCs/>
          <w:lang w:val="en-GB"/>
        </w:rPr>
      </w:pPr>
    </w:p>
    <w:p w14:paraId="74880E54" w14:textId="1094E11F" w:rsidR="00CA755A" w:rsidRPr="00CA755A" w:rsidRDefault="00CA755A" w:rsidP="00CA755A">
      <w:pPr>
        <w:ind w:firstLine="0"/>
        <w:rPr>
          <w:b/>
          <w:bCs/>
          <w:lang w:val="en-GB"/>
        </w:rPr>
      </w:pPr>
      <w:r w:rsidRPr="00CA755A">
        <w:rPr>
          <w:rFonts w:ascii="Segoe UI Emoji" w:hAnsi="Segoe UI Emoji" w:cs="Segoe UI Emoji"/>
          <w:b/>
          <w:bCs/>
          <w:lang w:val="en-GB"/>
        </w:rPr>
        <w:t>✅</w:t>
      </w:r>
      <w:r w:rsidRPr="00CA755A">
        <w:rPr>
          <w:b/>
          <w:bCs/>
          <w:lang w:val="en-GB"/>
        </w:rPr>
        <w:t xml:space="preserve"> Step 6 (Optional): Share or Sell It</w:t>
      </w:r>
    </w:p>
    <w:p w14:paraId="229AB3FD" w14:textId="77777777" w:rsidR="00CA755A" w:rsidRPr="00CA755A" w:rsidRDefault="00CA755A" w:rsidP="00CA755A">
      <w:pPr>
        <w:ind w:firstLine="0"/>
        <w:rPr>
          <w:lang w:val="en-GB"/>
        </w:rPr>
      </w:pPr>
      <w:r w:rsidRPr="00CA755A">
        <w:rPr>
          <w:lang w:val="en-GB"/>
        </w:rPr>
        <w:t xml:space="preserve">If you want to let </w:t>
      </w:r>
      <w:proofErr w:type="gramStart"/>
      <w:r w:rsidRPr="00CA755A">
        <w:rPr>
          <w:lang w:val="en-GB"/>
        </w:rPr>
        <w:t>others</w:t>
      </w:r>
      <w:proofErr w:type="gramEnd"/>
      <w:r w:rsidRPr="00CA755A">
        <w:rPr>
          <w:lang w:val="en-GB"/>
        </w:rPr>
        <w:t xml:space="preserve"> use it:</w:t>
      </w:r>
    </w:p>
    <w:p w14:paraId="23F7B3F9" w14:textId="77777777" w:rsidR="00CA755A" w:rsidRPr="00CA755A" w:rsidRDefault="00CA755A" w:rsidP="00CA755A">
      <w:pPr>
        <w:numPr>
          <w:ilvl w:val="0"/>
          <w:numId w:val="10"/>
        </w:numPr>
        <w:rPr>
          <w:lang w:val="en-GB"/>
        </w:rPr>
      </w:pPr>
      <w:r w:rsidRPr="00CA755A">
        <w:rPr>
          <w:lang w:val="en-GB"/>
        </w:rPr>
        <w:t xml:space="preserve">Click the </w:t>
      </w:r>
      <w:r w:rsidRPr="00CA755A">
        <w:rPr>
          <w:b/>
          <w:bCs/>
          <w:lang w:val="en-GB"/>
        </w:rPr>
        <w:t>“Share”</w:t>
      </w:r>
      <w:r w:rsidRPr="00CA755A">
        <w:rPr>
          <w:lang w:val="en-GB"/>
        </w:rPr>
        <w:t xml:space="preserve"> button (top-right corner again)</w:t>
      </w:r>
    </w:p>
    <w:p w14:paraId="70C020BC" w14:textId="77777777" w:rsidR="00CA755A" w:rsidRPr="00CA755A" w:rsidRDefault="00CA755A" w:rsidP="00CA755A">
      <w:pPr>
        <w:numPr>
          <w:ilvl w:val="0"/>
          <w:numId w:val="10"/>
        </w:numPr>
        <w:rPr>
          <w:lang w:val="en-GB"/>
        </w:rPr>
      </w:pPr>
      <w:r w:rsidRPr="00CA755A">
        <w:rPr>
          <w:lang w:val="en-GB"/>
        </w:rPr>
        <w:t xml:space="preserve">Turn on </w:t>
      </w:r>
      <w:r w:rsidRPr="00CA755A">
        <w:rPr>
          <w:b/>
          <w:bCs/>
          <w:lang w:val="en-GB"/>
        </w:rPr>
        <w:t>“Anyone with the link can use”</w:t>
      </w:r>
    </w:p>
    <w:p w14:paraId="15B4BEDD" w14:textId="77777777" w:rsidR="00CA755A" w:rsidRPr="00CA755A" w:rsidRDefault="00CA755A" w:rsidP="00CA755A">
      <w:pPr>
        <w:numPr>
          <w:ilvl w:val="0"/>
          <w:numId w:val="10"/>
        </w:numPr>
        <w:rPr>
          <w:lang w:val="en-GB"/>
        </w:rPr>
      </w:pPr>
      <w:r w:rsidRPr="00CA755A">
        <w:rPr>
          <w:lang w:val="en-GB"/>
        </w:rPr>
        <w:t>Copy the link — you can now:</w:t>
      </w:r>
    </w:p>
    <w:p w14:paraId="520AF3C9" w14:textId="77777777" w:rsidR="00CA755A" w:rsidRPr="00CA755A" w:rsidRDefault="00CA755A" w:rsidP="00CA755A">
      <w:pPr>
        <w:numPr>
          <w:ilvl w:val="1"/>
          <w:numId w:val="10"/>
        </w:numPr>
        <w:rPr>
          <w:lang w:val="en-GB"/>
        </w:rPr>
      </w:pPr>
      <w:r w:rsidRPr="00CA755A">
        <w:rPr>
          <w:lang w:val="en-GB"/>
        </w:rPr>
        <w:t>Sell it as a digital product</w:t>
      </w:r>
    </w:p>
    <w:p w14:paraId="09373526" w14:textId="77777777" w:rsidR="00CA755A" w:rsidRPr="00CA755A" w:rsidRDefault="00CA755A" w:rsidP="00CA755A">
      <w:pPr>
        <w:numPr>
          <w:ilvl w:val="1"/>
          <w:numId w:val="10"/>
        </w:numPr>
        <w:rPr>
          <w:lang w:val="en-GB"/>
        </w:rPr>
      </w:pPr>
      <w:r w:rsidRPr="00CA755A">
        <w:rPr>
          <w:lang w:val="en-GB"/>
        </w:rPr>
        <w:t>Give it away as a lead magnet</w:t>
      </w:r>
    </w:p>
    <w:p w14:paraId="25FE9F17" w14:textId="77777777" w:rsidR="00CA755A" w:rsidRPr="00CA755A" w:rsidRDefault="00CA755A" w:rsidP="00CA755A">
      <w:pPr>
        <w:numPr>
          <w:ilvl w:val="1"/>
          <w:numId w:val="10"/>
        </w:numPr>
        <w:rPr>
          <w:lang w:val="en-GB"/>
        </w:rPr>
      </w:pPr>
      <w:r w:rsidRPr="00CA755A">
        <w:rPr>
          <w:lang w:val="en-GB"/>
        </w:rPr>
        <w:t>Embed it in a bonus bundle or client offer</w:t>
      </w:r>
    </w:p>
    <w:p w14:paraId="27D973DD" w14:textId="353DB458" w:rsidR="00FE17D2" w:rsidRDefault="00FE17D2" w:rsidP="00CA755A">
      <w:pPr>
        <w:ind w:firstLine="0"/>
        <w:rPr>
          <w:b/>
          <w:bCs/>
          <w:sz w:val="40"/>
          <w:szCs w:val="40"/>
          <w:lang w:val="en-CA"/>
        </w:rPr>
      </w:pPr>
      <w:r>
        <w:rPr>
          <w:b/>
          <w:bCs/>
          <w:sz w:val="40"/>
          <w:szCs w:val="40"/>
          <w:lang w:val="en-CA"/>
        </w:rPr>
        <w:br w:type="page"/>
      </w:r>
    </w:p>
    <w:p w14:paraId="520FD9FC" w14:textId="77777777" w:rsidR="00FE17D2" w:rsidRPr="003B6AA9" w:rsidRDefault="00FE17D2" w:rsidP="00FE17D2">
      <w:pPr>
        <w:ind w:firstLine="0"/>
        <w:jc w:val="center"/>
        <w:rPr>
          <w:b/>
          <w:bCs/>
          <w:sz w:val="40"/>
          <w:szCs w:val="40"/>
          <w:lang w:val="en-GB"/>
        </w:rPr>
      </w:pPr>
      <w:r w:rsidRPr="003B6AA9">
        <w:rPr>
          <w:b/>
          <w:bCs/>
          <w:sz w:val="40"/>
          <w:szCs w:val="40"/>
          <w:lang w:val="en-GB"/>
        </w:rPr>
        <w:lastRenderedPageBreak/>
        <w:t>Copyright Notice</w:t>
      </w:r>
    </w:p>
    <w:p w14:paraId="452A802C" w14:textId="77777777" w:rsidR="00FE17D2" w:rsidRPr="003B6AA9" w:rsidRDefault="00FE17D2" w:rsidP="00FE17D2">
      <w:pPr>
        <w:ind w:firstLine="0"/>
        <w:jc w:val="center"/>
        <w:rPr>
          <w:b/>
          <w:bCs/>
          <w:sz w:val="32"/>
          <w:szCs w:val="32"/>
          <w:lang w:val="en-GB"/>
        </w:rPr>
      </w:pPr>
      <w:r w:rsidRPr="003B6AA9">
        <w:rPr>
          <w:b/>
          <w:bCs/>
          <w:sz w:val="32"/>
          <w:szCs w:val="32"/>
          <w:lang w:val="en-GB"/>
        </w:rPr>
        <w:t xml:space="preserve">© </w:t>
      </w:r>
      <w:r>
        <w:rPr>
          <w:b/>
          <w:bCs/>
          <w:sz w:val="32"/>
          <w:szCs w:val="32"/>
          <w:lang w:val="en-GB"/>
        </w:rPr>
        <w:t>[YEAR]</w:t>
      </w:r>
      <w:r w:rsidRPr="003B6AA9">
        <w:rPr>
          <w:b/>
          <w:bCs/>
          <w:sz w:val="32"/>
          <w:szCs w:val="32"/>
          <w:lang w:val="en-GB"/>
        </w:rPr>
        <w:t xml:space="preserve"> [Your Name or Business Name].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04148F7E" w14:textId="77777777" w:rsidR="00FE17D2" w:rsidRPr="003B6AA9"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p w14:paraId="23D174D8" w14:textId="77777777" w:rsidR="00FE17D2" w:rsidRPr="003B6AA9" w:rsidRDefault="00FE17D2" w:rsidP="00FE17D2">
      <w:pPr>
        <w:ind w:firstLine="0"/>
        <w:rPr>
          <w:sz w:val="24"/>
          <w:szCs w:val="24"/>
          <w:lang w:val="en-GB"/>
        </w:rPr>
      </w:pPr>
      <w:r w:rsidRPr="003B6AA9">
        <w:rPr>
          <w:sz w:val="24"/>
          <w:szCs w:val="24"/>
          <w:lang w:val="en-GB"/>
        </w:rPr>
        <w:t>For permission requests, please contact:</w:t>
      </w:r>
      <w:r w:rsidRPr="003B6AA9">
        <w:rPr>
          <w:sz w:val="24"/>
          <w:szCs w:val="24"/>
          <w:lang w:val="en-GB"/>
        </w:rPr>
        <w:br/>
        <w:t>[Your Contact Information]</w:t>
      </w:r>
    </w:p>
    <w:p w14:paraId="357C526B" w14:textId="77777777" w:rsidR="00FE17D2" w:rsidRPr="00332A32" w:rsidRDefault="00FE17D2" w:rsidP="00FE17D2">
      <w:pPr>
        <w:ind w:firstLine="0"/>
        <w:rPr>
          <w:sz w:val="24"/>
          <w:szCs w:val="24"/>
          <w:lang w:val="en-CA"/>
        </w:rPr>
      </w:pPr>
    </w:p>
    <w:p w14:paraId="7496E2E6" w14:textId="77777777" w:rsidR="008E1E32" w:rsidRPr="00FE17D2" w:rsidRDefault="008E1E32" w:rsidP="00FE17D2">
      <w:pPr>
        <w:ind w:firstLine="0"/>
        <w:rPr>
          <w:lang w:val="en-CA"/>
        </w:rPr>
      </w:pPr>
    </w:p>
    <w:sectPr w:rsidR="008E1E32" w:rsidRPr="00FE17D2">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984D6" w14:textId="77777777" w:rsidR="00B66A7E" w:rsidRDefault="00B66A7E" w:rsidP="00402181">
      <w:pPr>
        <w:spacing w:after="0" w:line="240" w:lineRule="auto"/>
      </w:pPr>
      <w:r>
        <w:separator/>
      </w:r>
    </w:p>
  </w:endnote>
  <w:endnote w:type="continuationSeparator" w:id="0">
    <w:p w14:paraId="36E6ECA0" w14:textId="77777777" w:rsidR="00B66A7E" w:rsidRDefault="00B66A7E"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AD71C" w14:textId="77777777" w:rsidR="00B66A7E" w:rsidRDefault="00B66A7E" w:rsidP="00402181">
      <w:pPr>
        <w:spacing w:after="0" w:line="240" w:lineRule="auto"/>
      </w:pPr>
      <w:r>
        <w:separator/>
      </w:r>
    </w:p>
  </w:footnote>
  <w:footnote w:type="continuationSeparator" w:id="0">
    <w:p w14:paraId="5FEA90ED" w14:textId="77777777" w:rsidR="00B66A7E" w:rsidRDefault="00B66A7E"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50087"/>
    <w:multiLevelType w:val="multilevel"/>
    <w:tmpl w:val="D1265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6637B0"/>
    <w:multiLevelType w:val="multilevel"/>
    <w:tmpl w:val="499EC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1778A7"/>
    <w:multiLevelType w:val="multilevel"/>
    <w:tmpl w:val="FF16B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B017B0"/>
    <w:multiLevelType w:val="multilevel"/>
    <w:tmpl w:val="E668E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F12B5C"/>
    <w:multiLevelType w:val="multilevel"/>
    <w:tmpl w:val="49940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4C65DF"/>
    <w:multiLevelType w:val="multilevel"/>
    <w:tmpl w:val="D7103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2C7799"/>
    <w:multiLevelType w:val="multilevel"/>
    <w:tmpl w:val="F6EC4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A607780"/>
    <w:multiLevelType w:val="multilevel"/>
    <w:tmpl w:val="796476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6D0919"/>
    <w:multiLevelType w:val="multilevel"/>
    <w:tmpl w:val="5ECE7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F9A7843"/>
    <w:multiLevelType w:val="multilevel"/>
    <w:tmpl w:val="C80A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7750848">
    <w:abstractNumId w:val="5"/>
  </w:num>
  <w:num w:numId="2" w16cid:durableId="712927632">
    <w:abstractNumId w:val="2"/>
  </w:num>
  <w:num w:numId="3" w16cid:durableId="227501942">
    <w:abstractNumId w:val="1"/>
  </w:num>
  <w:num w:numId="4" w16cid:durableId="1903448172">
    <w:abstractNumId w:val="4"/>
  </w:num>
  <w:num w:numId="5" w16cid:durableId="954094748">
    <w:abstractNumId w:val="8"/>
  </w:num>
  <w:num w:numId="6" w16cid:durableId="1350794169">
    <w:abstractNumId w:val="3"/>
  </w:num>
  <w:num w:numId="7" w16cid:durableId="1733187037">
    <w:abstractNumId w:val="9"/>
  </w:num>
  <w:num w:numId="8" w16cid:durableId="279653475">
    <w:abstractNumId w:val="6"/>
  </w:num>
  <w:num w:numId="9" w16cid:durableId="1519613882">
    <w:abstractNumId w:val="0"/>
  </w:num>
  <w:num w:numId="10" w16cid:durableId="3182730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52214"/>
    <w:rsid w:val="000707F9"/>
    <w:rsid w:val="002A33B5"/>
    <w:rsid w:val="0036234B"/>
    <w:rsid w:val="003B6AA9"/>
    <w:rsid w:val="00402181"/>
    <w:rsid w:val="0047702F"/>
    <w:rsid w:val="005328D9"/>
    <w:rsid w:val="00680FDC"/>
    <w:rsid w:val="006F10B1"/>
    <w:rsid w:val="00744615"/>
    <w:rsid w:val="00830709"/>
    <w:rsid w:val="00834B07"/>
    <w:rsid w:val="008603D4"/>
    <w:rsid w:val="008C1537"/>
    <w:rsid w:val="008E1E32"/>
    <w:rsid w:val="00B66A7E"/>
    <w:rsid w:val="00CA755A"/>
    <w:rsid w:val="00FE1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CA755A"/>
    <w:rPr>
      <w:color w:val="0563C1" w:themeColor="hyperlink"/>
      <w:u w:val="single"/>
    </w:rPr>
  </w:style>
  <w:style w:type="character" w:styleId="UnresolvedMention">
    <w:name w:val="Unresolved Mention"/>
    <w:basedOn w:val="DefaultParagraphFont"/>
    <w:uiPriority w:val="99"/>
    <w:semiHidden/>
    <w:unhideWhenUsed/>
    <w:rsid w:val="00CA7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699</Words>
  <Characters>3499</Characters>
  <Application>Microsoft Office Word</Application>
  <DocSecurity>0</DocSecurity>
  <Lines>120</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17</cp:revision>
  <dcterms:created xsi:type="dcterms:W3CDTF">2025-03-25T11:09:00Z</dcterms:created>
  <dcterms:modified xsi:type="dcterms:W3CDTF">2025-08-21T16:06:00Z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